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2A208ED6"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390CAA">
        <w:rPr>
          <w:rFonts w:asciiTheme="majorHAnsi" w:hAnsiTheme="majorHAnsi" w:cstheme="majorHAnsi"/>
          <w:b/>
        </w:rPr>
        <w:t>22</w:t>
      </w:r>
      <w:r w:rsidR="00390CAA" w:rsidRPr="00390CAA">
        <w:rPr>
          <w:rFonts w:asciiTheme="majorHAnsi" w:hAnsiTheme="majorHAnsi" w:cstheme="majorHAnsi"/>
          <w:b/>
          <w:vertAlign w:val="superscript"/>
        </w:rPr>
        <w:t>nd</w:t>
      </w:r>
      <w:r w:rsidR="00390CAA">
        <w:rPr>
          <w:rFonts w:asciiTheme="majorHAnsi" w:hAnsiTheme="majorHAnsi" w:cstheme="majorHAnsi"/>
          <w:b/>
        </w:rPr>
        <w:t xml:space="preserve"> May</w:t>
      </w:r>
      <w:r w:rsidRPr="003A0DDD">
        <w:rPr>
          <w:rFonts w:asciiTheme="majorHAnsi" w:hAnsiTheme="majorHAnsi" w:cstheme="majorHAnsi"/>
          <w:b/>
        </w:rPr>
        <w:t xml:space="preserve"> </w:t>
      </w:r>
      <w:r>
        <w:rPr>
          <w:rFonts w:asciiTheme="majorHAnsi" w:hAnsiTheme="majorHAnsi" w:cstheme="majorHAnsi"/>
          <w:b/>
        </w:rPr>
        <w:t>202</w:t>
      </w:r>
      <w:r w:rsidR="00830AC8">
        <w:rPr>
          <w:rFonts w:asciiTheme="majorHAnsi" w:hAnsiTheme="majorHAnsi" w:cstheme="majorHAnsi"/>
          <w:b/>
        </w:rPr>
        <w:t>4</w:t>
      </w:r>
      <w:r>
        <w:rPr>
          <w:rFonts w:asciiTheme="majorHAnsi" w:hAnsiTheme="majorHAnsi" w:cstheme="majorHAnsi"/>
          <w:b/>
        </w:rPr>
        <w:t xml:space="preserve"> </w:t>
      </w:r>
      <w:r w:rsidRPr="00557201">
        <w:rPr>
          <w:rFonts w:asciiTheme="majorHAnsi" w:hAnsiTheme="majorHAnsi" w:cstheme="majorHAnsi"/>
          <w:b/>
        </w:rPr>
        <w:t>– 7.45pm</w:t>
      </w:r>
      <w:r w:rsidR="00A10612">
        <w:rPr>
          <w:rFonts w:asciiTheme="majorHAnsi" w:hAnsiTheme="majorHAnsi" w:cstheme="majorHAnsi"/>
          <w:b/>
        </w:rPr>
        <w:t xml:space="preserve"> All Saints Church</w:t>
      </w:r>
    </w:p>
    <w:p w14:paraId="52B48255" w14:textId="3E147B10" w:rsidR="00BF0386" w:rsidRDefault="00C700D0" w:rsidP="00BF0386">
      <w:pPr>
        <w:spacing w:after="0"/>
        <w:jc w:val="center"/>
        <w:rPr>
          <w:rFonts w:asciiTheme="majorHAnsi" w:hAnsiTheme="majorHAnsi" w:cstheme="majorHAnsi"/>
          <w:b/>
        </w:rPr>
      </w:pPr>
      <w:r>
        <w:rPr>
          <w:rFonts w:asciiTheme="majorHAnsi" w:hAnsiTheme="majorHAnsi" w:cstheme="majorHAnsi"/>
          <w:b/>
        </w:rPr>
        <w:t>MINUTES</w:t>
      </w:r>
    </w:p>
    <w:p w14:paraId="32C1EE0E" w14:textId="54D64F60" w:rsidR="00C700D0" w:rsidRDefault="00C700D0" w:rsidP="00BF0386">
      <w:pPr>
        <w:spacing w:after="0"/>
        <w:jc w:val="center"/>
        <w:rPr>
          <w:rFonts w:asciiTheme="majorHAnsi" w:hAnsiTheme="majorHAnsi" w:cstheme="majorHAnsi"/>
          <w:b/>
        </w:rPr>
      </w:pPr>
    </w:p>
    <w:p w14:paraId="2E7FBC07" w14:textId="5CCB8B00" w:rsidR="00C700D0" w:rsidRDefault="00C700D0" w:rsidP="00C700D0">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t>Tim Jack (TJ)</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D4C5E" w:rsidRPr="001E59C0">
        <w:rPr>
          <w:rFonts w:asciiTheme="majorHAnsi" w:hAnsiTheme="majorHAnsi"/>
          <w:bCs/>
        </w:rPr>
        <w:t>Bryan Eccles</w:t>
      </w:r>
      <w:r w:rsidR="006D4C5E">
        <w:rPr>
          <w:rFonts w:asciiTheme="majorHAnsi" w:hAnsiTheme="majorHAnsi"/>
          <w:bCs/>
        </w:rPr>
        <w:t xml:space="preserve"> (BE)</w:t>
      </w:r>
    </w:p>
    <w:p w14:paraId="755D1349" w14:textId="77777777" w:rsidR="00C700D0" w:rsidRDefault="00C700D0" w:rsidP="00C700D0">
      <w:pPr>
        <w:spacing w:after="0"/>
        <w:rPr>
          <w:rFonts w:asciiTheme="majorHAnsi" w:hAnsiTheme="majorHAnsi" w:cstheme="majorHAnsi"/>
          <w:bCs/>
        </w:rPr>
      </w:pPr>
      <w:r>
        <w:rPr>
          <w:rFonts w:asciiTheme="majorHAnsi" w:hAnsiTheme="majorHAnsi" w:cstheme="majorHAnsi"/>
          <w:bCs/>
        </w:rPr>
        <w:t>Vicki Tinkler (VT)</w:t>
      </w:r>
      <w:r>
        <w:rPr>
          <w:rFonts w:asciiTheme="majorHAnsi" w:hAnsiTheme="majorHAnsi" w:cstheme="majorHAnsi"/>
          <w:bCs/>
        </w:rPr>
        <w:tab/>
      </w:r>
      <w:r>
        <w:rPr>
          <w:rFonts w:asciiTheme="majorHAnsi" w:hAnsiTheme="majorHAnsi" w:cstheme="majorHAnsi"/>
          <w:bCs/>
        </w:rPr>
        <w:tab/>
        <w:t>Mike Worthing (MW)</w:t>
      </w:r>
      <w:r>
        <w:rPr>
          <w:rFonts w:asciiTheme="majorHAnsi" w:hAnsiTheme="majorHAnsi" w:cstheme="majorHAnsi"/>
          <w:bCs/>
        </w:rPr>
        <w:tab/>
      </w:r>
      <w:r>
        <w:rPr>
          <w:rFonts w:asciiTheme="majorHAnsi" w:hAnsiTheme="majorHAnsi" w:cstheme="majorHAnsi"/>
          <w:bCs/>
        </w:rPr>
        <w:tab/>
        <w:t>Caroline Manders (</w:t>
      </w:r>
      <w:proofErr w:type="spellStart"/>
      <w:r>
        <w:rPr>
          <w:rFonts w:asciiTheme="majorHAnsi" w:hAnsiTheme="majorHAnsi" w:cstheme="majorHAnsi"/>
          <w:bCs/>
        </w:rPr>
        <w:t>CMa</w:t>
      </w:r>
      <w:proofErr w:type="spellEnd"/>
      <w:r>
        <w:rPr>
          <w:rFonts w:asciiTheme="majorHAnsi" w:hAnsiTheme="majorHAnsi" w:cstheme="majorHAnsi"/>
          <w:bCs/>
        </w:rPr>
        <w:t>)</w:t>
      </w:r>
    </w:p>
    <w:p w14:paraId="0EB9C0F2" w14:textId="77777777" w:rsidR="00C700D0" w:rsidRDefault="00C700D0" w:rsidP="00C700D0">
      <w:pPr>
        <w:spacing w:after="0"/>
        <w:rPr>
          <w:rFonts w:asciiTheme="majorHAnsi" w:hAnsiTheme="majorHAnsi" w:cstheme="majorHAnsi"/>
          <w:bCs/>
        </w:rPr>
      </w:pPr>
      <w:r>
        <w:rPr>
          <w:rFonts w:asciiTheme="majorHAnsi" w:hAnsiTheme="majorHAnsi" w:cstheme="majorHAnsi"/>
          <w:bCs/>
        </w:rPr>
        <w:t>Catherine Mentzel (</w:t>
      </w:r>
      <w:proofErr w:type="spellStart"/>
      <w:r>
        <w:rPr>
          <w:rFonts w:asciiTheme="majorHAnsi" w:hAnsiTheme="majorHAnsi" w:cstheme="majorHAnsi"/>
          <w:bCs/>
        </w:rPr>
        <w:t>CMe</w:t>
      </w:r>
      <w:proofErr w:type="spellEnd"/>
      <w:r>
        <w:rPr>
          <w:rFonts w:asciiTheme="majorHAnsi" w:hAnsiTheme="majorHAnsi" w:cstheme="majorHAnsi"/>
          <w:bCs/>
        </w:rPr>
        <w:t>)</w:t>
      </w:r>
      <w:r>
        <w:rPr>
          <w:rFonts w:asciiTheme="majorHAnsi" w:hAnsiTheme="majorHAnsi" w:cstheme="majorHAnsi"/>
          <w:bCs/>
        </w:rPr>
        <w:tab/>
        <w:t>Neil Rowe (NR)</w:t>
      </w:r>
      <w:r>
        <w:rPr>
          <w:rFonts w:asciiTheme="majorHAnsi" w:hAnsiTheme="majorHAnsi" w:cstheme="majorHAnsi"/>
          <w:bCs/>
        </w:rPr>
        <w:tab/>
      </w:r>
      <w:r>
        <w:rPr>
          <w:rFonts w:asciiTheme="majorHAnsi" w:hAnsiTheme="majorHAnsi" w:cstheme="majorHAnsi"/>
          <w:bCs/>
        </w:rPr>
        <w:tab/>
        <w:t>Chrystal Poon (CP)</w:t>
      </w:r>
    </w:p>
    <w:p w14:paraId="52D60F8C" w14:textId="77777777" w:rsidR="006D4C5E" w:rsidRDefault="00C700D0" w:rsidP="006D4C5E">
      <w:pPr>
        <w:spacing w:after="0"/>
        <w:rPr>
          <w:rFonts w:asciiTheme="majorHAnsi" w:hAnsiTheme="majorHAnsi" w:cstheme="majorHAnsi"/>
          <w:bCs/>
        </w:rPr>
      </w:pP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t>John Scoble (JS)</w:t>
      </w:r>
      <w:r>
        <w:rPr>
          <w:rFonts w:asciiTheme="majorHAnsi" w:hAnsiTheme="majorHAnsi" w:cstheme="majorHAnsi"/>
          <w:bCs/>
        </w:rPr>
        <w:tab/>
      </w:r>
      <w:r>
        <w:rPr>
          <w:rFonts w:asciiTheme="majorHAnsi" w:hAnsiTheme="majorHAnsi" w:cstheme="majorHAnsi"/>
          <w:bCs/>
        </w:rPr>
        <w:tab/>
      </w:r>
      <w:r w:rsidR="006D4C5E" w:rsidRPr="001E59C0">
        <w:rPr>
          <w:rFonts w:asciiTheme="majorHAnsi" w:hAnsiTheme="majorHAnsi"/>
          <w:bCs/>
        </w:rPr>
        <w:t>Jonathan Boardman</w:t>
      </w:r>
      <w:r w:rsidR="006D4C5E">
        <w:rPr>
          <w:rFonts w:asciiTheme="majorHAnsi" w:hAnsiTheme="majorHAnsi"/>
          <w:bCs/>
        </w:rPr>
        <w:t xml:space="preserve"> (JB)</w:t>
      </w:r>
    </w:p>
    <w:p w14:paraId="2F6274C3" w14:textId="4D8D0900" w:rsidR="000829D5" w:rsidRPr="006D4C5E" w:rsidRDefault="006D4C5E" w:rsidP="006D4C5E">
      <w:pPr>
        <w:spacing w:after="0"/>
        <w:rPr>
          <w:rFonts w:asciiTheme="majorHAnsi" w:hAnsiTheme="majorHAnsi" w:cstheme="majorHAnsi"/>
          <w:bCs/>
        </w:rPr>
      </w:pPr>
      <w:r w:rsidRPr="001E59C0">
        <w:rPr>
          <w:rFonts w:asciiTheme="majorHAnsi" w:hAnsiTheme="majorHAnsi"/>
          <w:bCs/>
        </w:rPr>
        <w:t>David Lunn</w:t>
      </w:r>
      <w:r>
        <w:rPr>
          <w:rFonts w:asciiTheme="majorHAnsi" w:hAnsiTheme="majorHAnsi"/>
          <w:bCs/>
        </w:rPr>
        <w:t xml:space="preserve"> (DL)</w:t>
      </w:r>
      <w:r>
        <w:rPr>
          <w:rFonts w:asciiTheme="majorHAnsi" w:hAnsiTheme="majorHAnsi"/>
          <w:bCs/>
        </w:rPr>
        <w:tab/>
      </w:r>
      <w:r>
        <w:rPr>
          <w:rFonts w:asciiTheme="majorHAnsi" w:hAnsiTheme="majorHAnsi"/>
          <w:bCs/>
        </w:rPr>
        <w:tab/>
      </w:r>
      <w:r w:rsidR="00C700D0">
        <w:rPr>
          <w:rFonts w:asciiTheme="majorHAnsi" w:hAnsiTheme="majorHAnsi" w:cstheme="majorHAnsi"/>
          <w:bCs/>
        </w:rPr>
        <w:t>Danni Grady (DG)</w:t>
      </w:r>
      <w:r w:rsidR="00C700D0">
        <w:rPr>
          <w:rFonts w:asciiTheme="majorHAnsi" w:hAnsiTheme="majorHAnsi" w:cstheme="majorHAnsi"/>
          <w:bCs/>
        </w:rPr>
        <w:tab/>
      </w:r>
      <w:r w:rsidR="00C700D0">
        <w:rPr>
          <w:rFonts w:asciiTheme="majorHAnsi" w:hAnsiTheme="majorHAnsi" w:cstheme="majorHAnsi"/>
          <w:bCs/>
        </w:rPr>
        <w:tab/>
      </w:r>
    </w:p>
    <w:p w14:paraId="366EA33D" w14:textId="04B35C69" w:rsidR="00C700D0" w:rsidRPr="000829D5" w:rsidRDefault="00C700D0" w:rsidP="00C700D0">
      <w:pPr>
        <w:spacing w:after="0"/>
        <w:rPr>
          <w:rFonts w:asciiTheme="majorHAnsi" w:hAnsiTheme="majorHAnsi"/>
          <w:bCs/>
        </w:rPr>
      </w:pPr>
      <w:r>
        <w:rPr>
          <w:rFonts w:asciiTheme="majorHAnsi" w:hAnsiTheme="majorHAnsi"/>
          <w:bCs/>
        </w:rPr>
        <w:tab/>
      </w:r>
      <w:r>
        <w:rPr>
          <w:rFonts w:asciiTheme="majorHAnsi" w:hAnsiTheme="majorHAnsi"/>
          <w:bCs/>
        </w:rPr>
        <w:tab/>
      </w:r>
    </w:p>
    <w:p w14:paraId="71F8C866" w14:textId="7873C694" w:rsidR="00BF0386" w:rsidRDefault="00BF0386" w:rsidP="00BF0386">
      <w:pPr>
        <w:spacing w:after="0"/>
        <w:rPr>
          <w:rFonts w:asciiTheme="majorHAnsi" w:hAnsiTheme="majorHAnsi"/>
          <w:b/>
          <w:color w:val="000000"/>
          <w:sz w:val="16"/>
          <w:szCs w:val="16"/>
        </w:rPr>
      </w:pP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830AC8" w:rsidRPr="00DB0AF5" w14:paraId="2CAD28A2" w14:textId="77777777" w:rsidTr="00830AC8">
        <w:tc>
          <w:tcPr>
            <w:tcW w:w="862" w:type="dxa"/>
          </w:tcPr>
          <w:p w14:paraId="702CE2DE" w14:textId="77777777" w:rsidR="00830AC8" w:rsidRPr="004D6ED7" w:rsidRDefault="00830AC8"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830AC8" w:rsidRPr="004D6ED7" w:rsidRDefault="00830AC8" w:rsidP="00415E07">
            <w:pPr>
              <w:rPr>
                <w:rFonts w:asciiTheme="majorHAnsi" w:hAnsiTheme="majorHAnsi"/>
                <w:i/>
              </w:rPr>
            </w:pPr>
            <w:r w:rsidRPr="004D6ED7">
              <w:rPr>
                <w:rFonts w:asciiTheme="majorHAnsi" w:hAnsiTheme="majorHAnsi"/>
                <w:i/>
              </w:rPr>
              <w:t>Item</w:t>
            </w:r>
          </w:p>
        </w:tc>
      </w:tr>
      <w:tr w:rsidR="00830AC8" w:rsidRPr="00DB0AF5" w14:paraId="537F75E7" w14:textId="77777777" w:rsidTr="00830AC8">
        <w:tc>
          <w:tcPr>
            <w:tcW w:w="862" w:type="dxa"/>
          </w:tcPr>
          <w:p w14:paraId="09FCA4B9" w14:textId="77777777" w:rsidR="00830AC8" w:rsidRPr="004D6ED7" w:rsidRDefault="00830AC8" w:rsidP="00415E07">
            <w:pPr>
              <w:spacing w:after="0"/>
              <w:jc w:val="center"/>
              <w:rPr>
                <w:rFonts w:asciiTheme="majorHAnsi" w:hAnsiTheme="majorHAnsi"/>
                <w:b/>
              </w:rPr>
            </w:pPr>
            <w:r w:rsidRPr="004D6ED7">
              <w:rPr>
                <w:rFonts w:asciiTheme="majorHAnsi" w:hAnsiTheme="majorHAnsi"/>
                <w:b/>
              </w:rPr>
              <w:t>1.</w:t>
            </w:r>
          </w:p>
          <w:p w14:paraId="3C4806D4" w14:textId="77777777" w:rsidR="00830AC8" w:rsidRPr="004D6ED7" w:rsidRDefault="00830AC8"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323AC0A4" w14:textId="77777777" w:rsidR="00830AC8" w:rsidRPr="004D6ED7" w:rsidRDefault="00830AC8"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830AC8" w:rsidRPr="004D6ED7" w:rsidRDefault="00830AC8"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735A5646" w:rsidR="00830AC8" w:rsidRPr="000829D5" w:rsidRDefault="00830AC8" w:rsidP="00415E07">
            <w:pPr>
              <w:spacing w:after="0"/>
              <w:rPr>
                <w:rFonts w:asciiTheme="majorHAnsi" w:hAnsiTheme="majorHAnsi"/>
                <w:bCs/>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NW</w:t>
            </w:r>
            <w:r w:rsidR="000829D5">
              <w:rPr>
                <w:rFonts w:asciiTheme="majorHAnsi" w:hAnsiTheme="majorHAnsi"/>
                <w:b/>
              </w:rPr>
              <w:t xml:space="preserve"> Acts 2 v 42</w:t>
            </w:r>
            <w:r w:rsidR="00921C99">
              <w:rPr>
                <w:rFonts w:asciiTheme="majorHAnsi" w:hAnsiTheme="majorHAnsi"/>
                <w:b/>
              </w:rPr>
              <w:t xml:space="preserve"> -47</w:t>
            </w:r>
            <w:r w:rsidRPr="004D6ED7">
              <w:rPr>
                <w:rFonts w:asciiTheme="majorHAnsi" w:hAnsiTheme="majorHAnsi"/>
                <w:b/>
              </w:rPr>
              <w:br/>
              <w:t>Apologies for absence</w:t>
            </w:r>
            <w:r w:rsidR="000829D5">
              <w:rPr>
                <w:rFonts w:asciiTheme="majorHAnsi" w:hAnsiTheme="majorHAnsi"/>
                <w:b/>
              </w:rPr>
              <w:t xml:space="preserve"> – </w:t>
            </w:r>
            <w:r w:rsidR="000829D5">
              <w:rPr>
                <w:rFonts w:asciiTheme="majorHAnsi" w:hAnsiTheme="majorHAnsi"/>
                <w:bCs/>
              </w:rPr>
              <w:t>James Allen</w:t>
            </w:r>
            <w:r w:rsidR="006D4C5E">
              <w:rPr>
                <w:rFonts w:asciiTheme="majorHAnsi" w:hAnsiTheme="majorHAnsi"/>
                <w:bCs/>
              </w:rPr>
              <w:t>, Sue Lawton, James Gilbert, Tamsin Gilbert</w:t>
            </w:r>
          </w:p>
          <w:p w14:paraId="444842D4" w14:textId="2483E25C" w:rsidR="00830AC8" w:rsidRPr="004D6ED7" w:rsidRDefault="00830AC8"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6D4C5E">
              <w:rPr>
                <w:rFonts w:asciiTheme="majorHAnsi" w:hAnsiTheme="majorHAnsi"/>
              </w:rPr>
              <w:t>– Neil Rowe for item 7</w:t>
            </w:r>
          </w:p>
          <w:p w14:paraId="23388959" w14:textId="78926D79" w:rsidR="00830AC8" w:rsidRPr="006D4C5E" w:rsidRDefault="00830AC8" w:rsidP="00415E07">
            <w:pPr>
              <w:spacing w:after="0"/>
              <w:rPr>
                <w:rFonts w:asciiTheme="majorHAnsi" w:hAnsiTheme="majorHAnsi"/>
                <w:bCs/>
              </w:rPr>
            </w:pPr>
            <w:r w:rsidRPr="004D6ED7">
              <w:rPr>
                <w:rFonts w:asciiTheme="majorHAnsi" w:hAnsiTheme="majorHAnsi"/>
                <w:b/>
              </w:rPr>
              <w:t xml:space="preserve">Minutes of the meeting of </w:t>
            </w:r>
            <w:r>
              <w:rPr>
                <w:rFonts w:asciiTheme="majorHAnsi" w:hAnsiTheme="majorHAnsi"/>
                <w:b/>
              </w:rPr>
              <w:t>2</w:t>
            </w:r>
            <w:r w:rsidR="00390CAA">
              <w:rPr>
                <w:rFonts w:asciiTheme="majorHAnsi" w:hAnsiTheme="majorHAnsi"/>
                <w:b/>
              </w:rPr>
              <w:t>4</w:t>
            </w:r>
            <w:r w:rsidR="00A10612" w:rsidRPr="00A10612">
              <w:rPr>
                <w:rFonts w:asciiTheme="majorHAnsi" w:hAnsiTheme="majorHAnsi"/>
                <w:b/>
                <w:vertAlign w:val="superscript"/>
              </w:rPr>
              <w:t>th</w:t>
            </w:r>
            <w:r w:rsidR="00A10612">
              <w:rPr>
                <w:rFonts w:asciiTheme="majorHAnsi" w:hAnsiTheme="majorHAnsi"/>
                <w:b/>
              </w:rPr>
              <w:t xml:space="preserve"> </w:t>
            </w:r>
            <w:r w:rsidR="00390CAA">
              <w:rPr>
                <w:rFonts w:asciiTheme="majorHAnsi" w:hAnsiTheme="majorHAnsi"/>
                <w:b/>
              </w:rPr>
              <w:t>April</w:t>
            </w:r>
            <w:r>
              <w:rPr>
                <w:rFonts w:asciiTheme="majorHAnsi" w:hAnsiTheme="majorHAnsi"/>
                <w:b/>
              </w:rPr>
              <w:t xml:space="preserve"> 202</w:t>
            </w:r>
            <w:r w:rsidR="00894F77">
              <w:rPr>
                <w:rFonts w:asciiTheme="majorHAnsi" w:hAnsiTheme="majorHAnsi"/>
                <w:b/>
              </w:rPr>
              <w:t>4</w:t>
            </w:r>
            <w:r w:rsidR="006D4C5E">
              <w:rPr>
                <w:rFonts w:asciiTheme="majorHAnsi" w:hAnsiTheme="majorHAnsi"/>
                <w:b/>
              </w:rPr>
              <w:t xml:space="preserve"> – </w:t>
            </w:r>
            <w:r w:rsidR="006D4C5E">
              <w:rPr>
                <w:rFonts w:asciiTheme="majorHAnsi" w:hAnsiTheme="majorHAnsi"/>
                <w:bCs/>
              </w:rPr>
              <w:t xml:space="preserve">confirmed as an accurate </w:t>
            </w:r>
            <w:proofErr w:type="gramStart"/>
            <w:r w:rsidR="006D4C5E">
              <w:rPr>
                <w:rFonts w:asciiTheme="majorHAnsi" w:hAnsiTheme="majorHAnsi"/>
                <w:bCs/>
              </w:rPr>
              <w:t>record</w:t>
            </w:r>
            <w:proofErr w:type="gramEnd"/>
          </w:p>
          <w:p w14:paraId="6D93A074" w14:textId="5C84BD26" w:rsidR="00830AC8" w:rsidRPr="006D4C5E" w:rsidRDefault="00830AC8"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6D4C5E">
              <w:rPr>
                <w:rFonts w:asciiTheme="majorHAnsi" w:hAnsiTheme="majorHAnsi"/>
                <w:b/>
              </w:rPr>
              <w:t xml:space="preserve">– </w:t>
            </w:r>
            <w:r w:rsidR="006D4C5E">
              <w:rPr>
                <w:rFonts w:asciiTheme="majorHAnsi" w:hAnsiTheme="majorHAnsi"/>
                <w:bCs/>
              </w:rPr>
              <w:t xml:space="preserve">document for item 8 not yet available so will be moved to the next meeting. </w:t>
            </w:r>
          </w:p>
        </w:tc>
      </w:tr>
      <w:tr w:rsidR="00CD5CB5" w:rsidRPr="00DB0AF5" w14:paraId="3561601F" w14:textId="77777777" w:rsidTr="00830AC8">
        <w:tc>
          <w:tcPr>
            <w:tcW w:w="862" w:type="dxa"/>
          </w:tcPr>
          <w:p w14:paraId="690981FA" w14:textId="73EB3906" w:rsidR="00CD5CB5" w:rsidRPr="004D6ED7" w:rsidRDefault="00CD5CB5" w:rsidP="00415E07">
            <w:pPr>
              <w:spacing w:after="0"/>
              <w:jc w:val="center"/>
              <w:rPr>
                <w:rFonts w:asciiTheme="majorHAnsi" w:hAnsiTheme="majorHAnsi"/>
                <w:b/>
              </w:rPr>
            </w:pPr>
            <w:r>
              <w:rPr>
                <w:rFonts w:asciiTheme="majorHAnsi" w:hAnsiTheme="majorHAnsi"/>
                <w:b/>
              </w:rPr>
              <w:t>6.</w:t>
            </w:r>
          </w:p>
        </w:tc>
        <w:tc>
          <w:tcPr>
            <w:tcW w:w="8647" w:type="dxa"/>
          </w:tcPr>
          <w:p w14:paraId="6F96E34A" w14:textId="77777777" w:rsidR="00390CAA" w:rsidRDefault="00390CAA" w:rsidP="00415E07">
            <w:pPr>
              <w:spacing w:after="0"/>
              <w:rPr>
                <w:rFonts w:asciiTheme="majorHAnsi" w:hAnsiTheme="majorHAnsi"/>
                <w:b/>
              </w:rPr>
            </w:pPr>
            <w:r>
              <w:rPr>
                <w:rFonts w:asciiTheme="majorHAnsi" w:hAnsiTheme="majorHAnsi"/>
                <w:b/>
              </w:rPr>
              <w:t xml:space="preserve">Review of services Part 1: </w:t>
            </w:r>
          </w:p>
          <w:p w14:paraId="79019A15" w14:textId="77777777" w:rsidR="001949A1" w:rsidRDefault="00390CAA" w:rsidP="00415E07">
            <w:pPr>
              <w:spacing w:after="0"/>
              <w:rPr>
                <w:rFonts w:asciiTheme="majorHAnsi" w:hAnsiTheme="majorHAnsi"/>
                <w:b/>
              </w:rPr>
            </w:pPr>
            <w:r w:rsidRPr="00390CAA">
              <w:rPr>
                <w:rFonts w:asciiTheme="majorHAnsi" w:hAnsiTheme="majorHAnsi"/>
                <w:bCs/>
              </w:rPr>
              <w:t xml:space="preserve">Gather for worship – </w:t>
            </w:r>
            <w:r>
              <w:rPr>
                <w:rFonts w:asciiTheme="majorHAnsi" w:hAnsiTheme="majorHAnsi"/>
                <w:bCs/>
              </w:rPr>
              <w:t>see accompany</w:t>
            </w:r>
            <w:r w:rsidR="00DC5AF9">
              <w:rPr>
                <w:rFonts w:asciiTheme="majorHAnsi" w:hAnsiTheme="majorHAnsi"/>
                <w:bCs/>
              </w:rPr>
              <w:t>ing</w:t>
            </w:r>
            <w:r>
              <w:rPr>
                <w:rFonts w:asciiTheme="majorHAnsi" w:hAnsiTheme="majorHAnsi"/>
                <w:bCs/>
              </w:rPr>
              <w:t xml:space="preserve"> </w:t>
            </w:r>
            <w:r w:rsidRPr="00390CAA">
              <w:rPr>
                <w:rFonts w:asciiTheme="majorHAnsi" w:hAnsiTheme="majorHAnsi"/>
                <w:bCs/>
              </w:rPr>
              <w:t>discussion document</w:t>
            </w:r>
            <w:r>
              <w:rPr>
                <w:rFonts w:asciiTheme="majorHAnsi" w:hAnsiTheme="majorHAnsi"/>
                <w:bCs/>
              </w:rPr>
              <w:t xml:space="preserve"> </w:t>
            </w:r>
            <w:r>
              <w:rPr>
                <w:rFonts w:asciiTheme="majorHAnsi" w:hAnsiTheme="majorHAnsi"/>
                <w:b/>
              </w:rPr>
              <w:t xml:space="preserve">  NW</w:t>
            </w:r>
          </w:p>
          <w:p w14:paraId="2CCC518D" w14:textId="1AAE22AF" w:rsidR="006D4C5E" w:rsidRPr="000829D5" w:rsidRDefault="006D4C5E" w:rsidP="00415E07">
            <w:pPr>
              <w:spacing w:after="0"/>
              <w:rPr>
                <w:rFonts w:asciiTheme="majorHAnsi" w:hAnsiTheme="majorHAnsi"/>
                <w:bCs/>
              </w:rPr>
            </w:pPr>
            <w:r>
              <w:rPr>
                <w:rFonts w:asciiTheme="majorHAnsi" w:hAnsiTheme="majorHAnsi"/>
                <w:bCs/>
              </w:rPr>
              <w:t>The meeting split into smaller groups for consideration of the document.</w:t>
            </w:r>
          </w:p>
        </w:tc>
      </w:tr>
      <w:tr w:rsidR="00830AC8" w:rsidRPr="00DB0AF5" w14:paraId="056F0C3C" w14:textId="77777777" w:rsidTr="00830AC8">
        <w:tc>
          <w:tcPr>
            <w:tcW w:w="862" w:type="dxa"/>
          </w:tcPr>
          <w:p w14:paraId="63812931" w14:textId="53A332CD" w:rsidR="00830AC8" w:rsidRPr="004D6ED7" w:rsidRDefault="00CD5CB5" w:rsidP="00415E07">
            <w:pPr>
              <w:spacing w:after="0"/>
              <w:jc w:val="center"/>
              <w:rPr>
                <w:rFonts w:asciiTheme="majorHAnsi" w:hAnsiTheme="majorHAnsi"/>
                <w:b/>
              </w:rPr>
            </w:pPr>
            <w:r>
              <w:rPr>
                <w:rFonts w:asciiTheme="majorHAnsi" w:hAnsiTheme="majorHAnsi"/>
                <w:b/>
              </w:rPr>
              <w:t>7</w:t>
            </w:r>
            <w:r w:rsidR="00830AC8">
              <w:rPr>
                <w:rFonts w:asciiTheme="majorHAnsi" w:hAnsiTheme="majorHAnsi"/>
                <w:b/>
              </w:rPr>
              <w:t>.</w:t>
            </w:r>
          </w:p>
        </w:tc>
        <w:tc>
          <w:tcPr>
            <w:tcW w:w="8647" w:type="dxa"/>
          </w:tcPr>
          <w:p w14:paraId="52D64347" w14:textId="7A58A230" w:rsidR="00390CAA" w:rsidRDefault="00390CAA" w:rsidP="00390CAA">
            <w:pPr>
              <w:spacing w:after="0" w:line="240" w:lineRule="auto"/>
              <w:rPr>
                <w:rFonts w:asciiTheme="majorHAnsi" w:hAnsiTheme="majorHAnsi"/>
                <w:b/>
                <w:bCs/>
              </w:rPr>
            </w:pPr>
            <w:r>
              <w:rPr>
                <w:rFonts w:asciiTheme="majorHAnsi" w:hAnsiTheme="majorHAnsi"/>
                <w:b/>
                <w:bCs/>
              </w:rPr>
              <w:t xml:space="preserve">Financial update: </w:t>
            </w:r>
            <w:r w:rsidR="00074324">
              <w:rPr>
                <w:rFonts w:asciiTheme="majorHAnsi" w:hAnsiTheme="majorHAnsi"/>
                <w:b/>
              </w:rPr>
              <w:t>JS/HL</w:t>
            </w:r>
          </w:p>
          <w:p w14:paraId="3863F948" w14:textId="22F8C352" w:rsidR="009D4D37" w:rsidRPr="009D4D37" w:rsidRDefault="009D4D37" w:rsidP="00390CAA">
            <w:pPr>
              <w:spacing w:after="0" w:line="240" w:lineRule="auto"/>
              <w:rPr>
                <w:rFonts w:asciiTheme="majorHAnsi" w:hAnsiTheme="majorHAnsi"/>
              </w:rPr>
            </w:pPr>
            <w:r>
              <w:rPr>
                <w:rFonts w:asciiTheme="majorHAnsi" w:hAnsiTheme="majorHAnsi"/>
              </w:rPr>
              <w:t xml:space="preserve">Jan to April figures show shortfall of 15k, but some of this will be paid for by building fund, so shortfall will be 6K. Gift aid has not been claimed yet, last year this was 7K so there is not a shortfall. </w:t>
            </w:r>
          </w:p>
          <w:p w14:paraId="5644FF41" w14:textId="7931B36A" w:rsidR="00390CAA" w:rsidRDefault="009D4D37" w:rsidP="00390CAA">
            <w:pPr>
              <w:spacing w:after="0" w:line="240" w:lineRule="auto"/>
              <w:rPr>
                <w:rFonts w:asciiTheme="majorHAnsi" w:hAnsiTheme="majorHAnsi"/>
                <w:b/>
              </w:rPr>
            </w:pPr>
            <w:r>
              <w:rPr>
                <w:rFonts w:asciiTheme="majorHAnsi" w:hAnsiTheme="majorHAnsi"/>
              </w:rPr>
              <w:t>S</w:t>
            </w:r>
            <w:r w:rsidR="00390CAA" w:rsidRPr="00390CAA">
              <w:rPr>
                <w:rFonts w:asciiTheme="majorHAnsi" w:hAnsiTheme="majorHAnsi"/>
              </w:rPr>
              <w:t xml:space="preserve">taff </w:t>
            </w:r>
            <w:r w:rsidR="00390CAA">
              <w:rPr>
                <w:rFonts w:asciiTheme="majorHAnsi" w:hAnsiTheme="majorHAnsi"/>
              </w:rPr>
              <w:t>salary</w:t>
            </w:r>
            <w:r w:rsidR="00390CAA" w:rsidRPr="00390CAA">
              <w:rPr>
                <w:rFonts w:asciiTheme="majorHAnsi" w:hAnsiTheme="majorHAnsi"/>
              </w:rPr>
              <w:t xml:space="preserve"> review – </w:t>
            </w:r>
            <w:r w:rsidR="00390CAA">
              <w:rPr>
                <w:rFonts w:asciiTheme="majorHAnsi" w:hAnsiTheme="majorHAnsi"/>
                <w:bCs/>
              </w:rPr>
              <w:t>accompany</w:t>
            </w:r>
            <w:r w:rsidR="00DC5AF9">
              <w:rPr>
                <w:rFonts w:asciiTheme="majorHAnsi" w:hAnsiTheme="majorHAnsi"/>
                <w:bCs/>
              </w:rPr>
              <w:t>ing</w:t>
            </w:r>
            <w:r w:rsidR="00390CAA" w:rsidRPr="00390CAA">
              <w:rPr>
                <w:rFonts w:asciiTheme="majorHAnsi" w:hAnsiTheme="majorHAnsi"/>
                <w:bCs/>
              </w:rPr>
              <w:t xml:space="preserve"> document</w:t>
            </w:r>
            <w:r w:rsidR="00390CAA">
              <w:rPr>
                <w:rFonts w:asciiTheme="majorHAnsi" w:hAnsiTheme="majorHAnsi"/>
                <w:bCs/>
              </w:rPr>
              <w:t xml:space="preserve"> </w:t>
            </w:r>
            <w:r>
              <w:rPr>
                <w:rFonts w:asciiTheme="majorHAnsi" w:hAnsiTheme="majorHAnsi"/>
                <w:bCs/>
              </w:rPr>
              <w:t>was discussed</w:t>
            </w:r>
            <w:r w:rsidR="00074324">
              <w:rPr>
                <w:rFonts w:asciiTheme="majorHAnsi" w:hAnsiTheme="majorHAnsi"/>
                <w:bCs/>
              </w:rPr>
              <w:t xml:space="preserve"> and agreement was made to increase salaries by 6%.</w:t>
            </w:r>
          </w:p>
          <w:p w14:paraId="6D1623FA" w14:textId="59F077D3" w:rsidR="00830AC8" w:rsidRPr="00A30803" w:rsidRDefault="00B27198" w:rsidP="00390CAA">
            <w:pPr>
              <w:spacing w:after="0"/>
              <w:rPr>
                <w:rFonts w:asciiTheme="majorHAnsi" w:hAnsiTheme="majorHAnsi"/>
                <w:bCs/>
              </w:rPr>
            </w:pPr>
            <w:r>
              <w:rPr>
                <w:rFonts w:asciiTheme="majorHAnsi" w:hAnsiTheme="majorHAnsi"/>
                <w:bCs/>
              </w:rPr>
              <w:t>Approval for JS &amp; HL to be allowed to administer C</w:t>
            </w:r>
            <w:r w:rsidR="000829D5">
              <w:rPr>
                <w:rFonts w:asciiTheme="majorHAnsi" w:hAnsiTheme="majorHAnsi"/>
                <w:bCs/>
              </w:rPr>
              <w:t xml:space="preserve">harity </w:t>
            </w:r>
            <w:r>
              <w:rPr>
                <w:rFonts w:asciiTheme="majorHAnsi" w:hAnsiTheme="majorHAnsi"/>
                <w:bCs/>
              </w:rPr>
              <w:t>C</w:t>
            </w:r>
            <w:r w:rsidR="000829D5">
              <w:rPr>
                <w:rFonts w:asciiTheme="majorHAnsi" w:hAnsiTheme="majorHAnsi"/>
                <w:bCs/>
              </w:rPr>
              <w:t>ommission</w:t>
            </w:r>
            <w:r>
              <w:rPr>
                <w:rFonts w:asciiTheme="majorHAnsi" w:hAnsiTheme="majorHAnsi"/>
                <w:bCs/>
              </w:rPr>
              <w:t xml:space="preserve"> account</w:t>
            </w:r>
            <w:r w:rsidR="00074324">
              <w:rPr>
                <w:rFonts w:asciiTheme="majorHAnsi" w:hAnsiTheme="majorHAnsi"/>
                <w:bCs/>
              </w:rPr>
              <w:t xml:space="preserve"> instead of TG</w:t>
            </w:r>
            <w:r w:rsidR="009D4D37">
              <w:rPr>
                <w:rFonts w:asciiTheme="majorHAnsi" w:hAnsiTheme="majorHAnsi"/>
                <w:bCs/>
              </w:rPr>
              <w:t xml:space="preserve"> was given. </w:t>
            </w:r>
          </w:p>
        </w:tc>
      </w:tr>
      <w:tr w:rsidR="005A71ED" w:rsidRPr="00DB0AF5" w14:paraId="3E8AF95F" w14:textId="77777777" w:rsidTr="00830AC8">
        <w:tc>
          <w:tcPr>
            <w:tcW w:w="862" w:type="dxa"/>
          </w:tcPr>
          <w:p w14:paraId="3CEBADB2" w14:textId="271B5737" w:rsidR="005A71ED" w:rsidRDefault="005A71ED" w:rsidP="00415E07">
            <w:pPr>
              <w:spacing w:after="0"/>
              <w:jc w:val="center"/>
              <w:rPr>
                <w:rFonts w:asciiTheme="majorHAnsi" w:hAnsiTheme="majorHAnsi"/>
                <w:b/>
              </w:rPr>
            </w:pPr>
            <w:r>
              <w:rPr>
                <w:rFonts w:asciiTheme="majorHAnsi" w:hAnsiTheme="majorHAnsi"/>
                <w:b/>
              </w:rPr>
              <w:t xml:space="preserve">8. </w:t>
            </w:r>
          </w:p>
        </w:tc>
        <w:tc>
          <w:tcPr>
            <w:tcW w:w="8647" w:type="dxa"/>
          </w:tcPr>
          <w:p w14:paraId="21112684" w14:textId="77287B38" w:rsidR="005A71ED" w:rsidRDefault="00C23B7C" w:rsidP="00590664">
            <w:pPr>
              <w:spacing w:after="0"/>
              <w:rPr>
                <w:rFonts w:asciiTheme="majorHAnsi" w:hAnsiTheme="majorHAnsi"/>
                <w:b/>
                <w:bCs/>
              </w:rPr>
            </w:pPr>
            <w:r>
              <w:rPr>
                <w:rFonts w:asciiTheme="majorHAnsi" w:hAnsiTheme="majorHAnsi"/>
                <w:b/>
                <w:bCs/>
              </w:rPr>
              <w:t xml:space="preserve">Safeguarding Policy review and update: </w:t>
            </w:r>
            <w:r>
              <w:rPr>
                <w:rFonts w:asciiTheme="majorHAnsi" w:hAnsiTheme="majorHAnsi"/>
                <w:b/>
              </w:rPr>
              <w:t xml:space="preserve"> RA/NW</w:t>
            </w:r>
          </w:p>
          <w:p w14:paraId="387368DF" w14:textId="0FDDFEA8" w:rsidR="005A71ED" w:rsidRPr="006D4C5E" w:rsidRDefault="006D4C5E" w:rsidP="00590664">
            <w:pPr>
              <w:spacing w:after="0"/>
              <w:rPr>
                <w:rFonts w:asciiTheme="majorHAnsi" w:hAnsiTheme="majorHAnsi"/>
              </w:rPr>
            </w:pPr>
            <w:r>
              <w:rPr>
                <w:rFonts w:asciiTheme="majorHAnsi" w:hAnsiTheme="majorHAnsi"/>
              </w:rPr>
              <w:t>To be carried over to the next meeting</w:t>
            </w:r>
          </w:p>
        </w:tc>
      </w:tr>
      <w:tr w:rsidR="00C33877" w:rsidRPr="00DB0AF5" w14:paraId="7F14575D" w14:textId="77777777" w:rsidTr="00830AC8">
        <w:tc>
          <w:tcPr>
            <w:tcW w:w="862" w:type="dxa"/>
          </w:tcPr>
          <w:p w14:paraId="3EC95CE1" w14:textId="228D0FB7" w:rsidR="00C33877" w:rsidRDefault="00C33877" w:rsidP="00C33877">
            <w:pPr>
              <w:spacing w:after="0"/>
              <w:jc w:val="center"/>
              <w:rPr>
                <w:rFonts w:asciiTheme="majorHAnsi" w:hAnsiTheme="majorHAnsi"/>
                <w:b/>
              </w:rPr>
            </w:pPr>
            <w:r>
              <w:rPr>
                <w:rFonts w:asciiTheme="majorHAnsi" w:hAnsiTheme="majorHAnsi"/>
                <w:b/>
              </w:rPr>
              <w:t>9.</w:t>
            </w:r>
          </w:p>
        </w:tc>
        <w:tc>
          <w:tcPr>
            <w:tcW w:w="8647" w:type="dxa"/>
          </w:tcPr>
          <w:p w14:paraId="5CDBDECC" w14:textId="77777777" w:rsidR="00C33877" w:rsidRDefault="00C33877" w:rsidP="00C33877">
            <w:pPr>
              <w:spacing w:after="0" w:line="240" w:lineRule="auto"/>
              <w:rPr>
                <w:rFonts w:asciiTheme="majorHAnsi" w:hAnsiTheme="majorHAnsi"/>
                <w:b/>
                <w:bCs/>
              </w:rPr>
            </w:pPr>
            <w:r>
              <w:rPr>
                <w:rFonts w:asciiTheme="majorHAnsi" w:hAnsiTheme="majorHAnsi"/>
                <w:b/>
                <w:bCs/>
              </w:rPr>
              <w:t xml:space="preserve">Health and Safety Policy and Fire Plan review: </w:t>
            </w:r>
          </w:p>
          <w:p w14:paraId="0E81295F" w14:textId="0EF9311A" w:rsidR="000175E2" w:rsidRDefault="000175E2" w:rsidP="009D4D37">
            <w:pPr>
              <w:spacing w:after="0" w:line="240" w:lineRule="auto"/>
              <w:rPr>
                <w:rFonts w:asciiTheme="majorHAnsi" w:hAnsiTheme="majorHAnsi"/>
                <w:bCs/>
              </w:rPr>
            </w:pPr>
            <w:r>
              <w:rPr>
                <w:rFonts w:asciiTheme="majorHAnsi" w:hAnsiTheme="majorHAnsi"/>
                <w:bCs/>
              </w:rPr>
              <w:t>D</w:t>
            </w:r>
            <w:r w:rsidR="00C33877" w:rsidRPr="00390CAA">
              <w:rPr>
                <w:rFonts w:asciiTheme="majorHAnsi" w:hAnsiTheme="majorHAnsi"/>
                <w:bCs/>
              </w:rPr>
              <w:t>ocument</w:t>
            </w:r>
            <w:r w:rsidR="00DC5AF9">
              <w:rPr>
                <w:rFonts w:asciiTheme="majorHAnsi" w:hAnsiTheme="majorHAnsi"/>
                <w:bCs/>
              </w:rPr>
              <w:t>s</w:t>
            </w:r>
            <w:r w:rsidR="00C33877">
              <w:rPr>
                <w:rFonts w:asciiTheme="majorHAnsi" w:hAnsiTheme="majorHAnsi"/>
                <w:bCs/>
              </w:rPr>
              <w:t xml:space="preserve"> </w:t>
            </w:r>
            <w:r>
              <w:rPr>
                <w:rFonts w:asciiTheme="majorHAnsi" w:hAnsiTheme="majorHAnsi"/>
                <w:bCs/>
              </w:rPr>
              <w:t>were reviewed</w:t>
            </w:r>
            <w:r w:rsidR="00405319">
              <w:rPr>
                <w:rFonts w:asciiTheme="majorHAnsi" w:hAnsiTheme="majorHAnsi"/>
                <w:bCs/>
              </w:rPr>
              <w:t xml:space="preserve"> and agreed subject to the following changes:</w:t>
            </w:r>
          </w:p>
          <w:p w14:paraId="40EA6BB7" w14:textId="77777777" w:rsidR="000175E2" w:rsidRDefault="000175E2" w:rsidP="009D4D37">
            <w:pPr>
              <w:spacing w:after="0" w:line="240" w:lineRule="auto"/>
              <w:rPr>
                <w:rFonts w:asciiTheme="majorHAnsi" w:hAnsiTheme="majorHAnsi"/>
                <w:bCs/>
              </w:rPr>
            </w:pPr>
            <w:r>
              <w:rPr>
                <w:rFonts w:asciiTheme="majorHAnsi" w:hAnsiTheme="majorHAnsi"/>
                <w:bCs/>
              </w:rPr>
              <w:t xml:space="preserve">In the Fire plan last paragraph about cold weather planning will be removed and placed in Health and Safety document. VT asked whether we evacuate people with mobility aids first, or after people who are mobile. TG will be asked to check with ecclesiastical. </w:t>
            </w:r>
          </w:p>
          <w:p w14:paraId="5844F4D0" w14:textId="77777777" w:rsidR="00405319" w:rsidRDefault="00405319" w:rsidP="009D4D37">
            <w:pPr>
              <w:spacing w:after="0" w:line="240" w:lineRule="auto"/>
              <w:rPr>
                <w:rFonts w:asciiTheme="majorHAnsi" w:hAnsiTheme="majorHAnsi"/>
                <w:bCs/>
              </w:rPr>
            </w:pPr>
            <w:r>
              <w:rPr>
                <w:rFonts w:asciiTheme="majorHAnsi" w:hAnsiTheme="majorHAnsi"/>
                <w:bCs/>
              </w:rPr>
              <w:t xml:space="preserve">No longer preventing weddings during the </w:t>
            </w:r>
            <w:proofErr w:type="gramStart"/>
            <w:r>
              <w:rPr>
                <w:rFonts w:asciiTheme="majorHAnsi" w:hAnsiTheme="majorHAnsi"/>
                <w:bCs/>
              </w:rPr>
              <w:t>bees</w:t>
            </w:r>
            <w:proofErr w:type="gramEnd"/>
            <w:r>
              <w:rPr>
                <w:rFonts w:asciiTheme="majorHAnsi" w:hAnsiTheme="majorHAnsi"/>
                <w:bCs/>
              </w:rPr>
              <w:t xml:space="preserve"> active period, just warning people. </w:t>
            </w:r>
          </w:p>
          <w:p w14:paraId="1A058EDB" w14:textId="77777777" w:rsidR="00405319" w:rsidRDefault="00405319" w:rsidP="009D4D37">
            <w:pPr>
              <w:spacing w:after="0" w:line="240" w:lineRule="auto"/>
              <w:rPr>
                <w:rFonts w:asciiTheme="majorHAnsi" w:hAnsiTheme="majorHAnsi"/>
                <w:bCs/>
              </w:rPr>
            </w:pPr>
            <w:r>
              <w:rPr>
                <w:rFonts w:asciiTheme="majorHAnsi" w:hAnsiTheme="majorHAnsi"/>
                <w:bCs/>
              </w:rPr>
              <w:t xml:space="preserve">Need to remove reference to pastoral care coordinator, change this to Vicar. </w:t>
            </w:r>
          </w:p>
          <w:p w14:paraId="7B032509" w14:textId="77777777" w:rsidR="00405319" w:rsidRDefault="00405319" w:rsidP="009D4D37">
            <w:pPr>
              <w:spacing w:after="0" w:line="240" w:lineRule="auto"/>
              <w:rPr>
                <w:rFonts w:asciiTheme="majorHAnsi" w:hAnsiTheme="majorHAnsi"/>
                <w:bCs/>
              </w:rPr>
            </w:pPr>
            <w:r>
              <w:rPr>
                <w:rFonts w:asciiTheme="majorHAnsi" w:hAnsiTheme="majorHAnsi"/>
                <w:bCs/>
              </w:rPr>
              <w:t xml:space="preserve">JS suggests we need a plan of where the fire-extinguishers are. This will be put in the vestry. </w:t>
            </w:r>
          </w:p>
          <w:p w14:paraId="4DFD0778" w14:textId="726501E7" w:rsidR="00405319" w:rsidRPr="000175E2" w:rsidRDefault="00405319" w:rsidP="009D4D37">
            <w:pPr>
              <w:spacing w:after="0" w:line="240" w:lineRule="auto"/>
              <w:rPr>
                <w:rFonts w:asciiTheme="majorHAnsi" w:hAnsiTheme="majorHAnsi"/>
                <w:bCs/>
              </w:rPr>
            </w:pPr>
            <w:r>
              <w:rPr>
                <w:rFonts w:asciiTheme="majorHAnsi" w:hAnsiTheme="majorHAnsi"/>
                <w:bCs/>
              </w:rPr>
              <w:t xml:space="preserve">Capacity and Fire policy do not agree on whether people can sit in the gallery. The Capacity part of the H&amp;S policy will be changed to reflect the Fire policy. </w:t>
            </w:r>
          </w:p>
        </w:tc>
      </w:tr>
      <w:tr w:rsidR="00C33877" w:rsidRPr="00DB0AF5" w14:paraId="639E9472" w14:textId="77777777" w:rsidTr="00830AC8">
        <w:tc>
          <w:tcPr>
            <w:tcW w:w="862" w:type="dxa"/>
          </w:tcPr>
          <w:p w14:paraId="07F63700" w14:textId="7C4F492F" w:rsidR="00C33877" w:rsidRDefault="00C33877" w:rsidP="00C33877">
            <w:pPr>
              <w:spacing w:after="0"/>
              <w:jc w:val="center"/>
              <w:rPr>
                <w:rFonts w:asciiTheme="majorHAnsi" w:hAnsiTheme="majorHAnsi"/>
                <w:b/>
              </w:rPr>
            </w:pPr>
            <w:r>
              <w:rPr>
                <w:rFonts w:asciiTheme="majorHAnsi" w:hAnsiTheme="majorHAnsi"/>
                <w:b/>
              </w:rPr>
              <w:lastRenderedPageBreak/>
              <w:t>10.</w:t>
            </w:r>
          </w:p>
        </w:tc>
        <w:tc>
          <w:tcPr>
            <w:tcW w:w="8647" w:type="dxa"/>
          </w:tcPr>
          <w:p w14:paraId="01F92937" w14:textId="3357DECA" w:rsidR="00C33877" w:rsidRPr="002D7926" w:rsidRDefault="00C33877" w:rsidP="00C33877">
            <w:pPr>
              <w:spacing w:after="0"/>
              <w:rPr>
                <w:rFonts w:asciiTheme="majorHAnsi" w:hAnsiTheme="majorHAnsi"/>
                <w:b/>
                <w:bCs/>
              </w:rPr>
            </w:pPr>
            <w:r w:rsidRPr="002D7926">
              <w:rPr>
                <w:rFonts w:asciiTheme="majorHAnsi" w:hAnsiTheme="majorHAnsi"/>
                <w:b/>
                <w:bCs/>
              </w:rPr>
              <w:t>Fyfield and Tubney Parish partnership update: NW</w:t>
            </w:r>
          </w:p>
          <w:p w14:paraId="4CD3AC00" w14:textId="399C2D80" w:rsidR="002D7926" w:rsidRPr="002D7926" w:rsidRDefault="002D7926" w:rsidP="002D7926">
            <w:pPr>
              <w:pStyle w:val="TableParagraph"/>
              <w:spacing w:before="1"/>
              <w:ind w:right="215"/>
              <w:rPr>
                <w:rFonts w:asciiTheme="majorHAnsi" w:hAnsiTheme="majorHAnsi"/>
                <w:sz w:val="24"/>
                <w:szCs w:val="24"/>
              </w:rPr>
            </w:pPr>
            <w:r w:rsidRPr="002D7926">
              <w:rPr>
                <w:rFonts w:asciiTheme="majorHAnsi" w:hAnsiTheme="majorHAnsi"/>
                <w:sz w:val="24"/>
                <w:szCs w:val="24"/>
              </w:rPr>
              <w:t>The D(A)MPC Proposal was discussed. We decided to request the line ‘The hope is that pastoral reorganization will take place in due course’ would be removed.</w:t>
            </w:r>
          </w:p>
          <w:p w14:paraId="378A52CE" w14:textId="5097715E" w:rsidR="002D7926" w:rsidRPr="002D7926" w:rsidRDefault="002D7926" w:rsidP="002D7926">
            <w:pPr>
              <w:pStyle w:val="TableParagraph"/>
              <w:spacing w:before="1"/>
              <w:ind w:right="215"/>
              <w:rPr>
                <w:rFonts w:asciiTheme="majorHAnsi" w:hAnsiTheme="majorHAnsi"/>
                <w:sz w:val="24"/>
                <w:szCs w:val="24"/>
              </w:rPr>
            </w:pPr>
          </w:p>
          <w:p w14:paraId="5CE4F664" w14:textId="4834F6AE" w:rsidR="002D7926" w:rsidRPr="002D7926" w:rsidRDefault="002D7926" w:rsidP="002D7926">
            <w:pPr>
              <w:pStyle w:val="TableParagraph"/>
              <w:spacing w:before="1"/>
              <w:ind w:right="215"/>
              <w:rPr>
                <w:rFonts w:asciiTheme="majorHAnsi" w:hAnsiTheme="majorHAnsi"/>
                <w:sz w:val="24"/>
                <w:szCs w:val="24"/>
              </w:rPr>
            </w:pPr>
            <w:r w:rsidRPr="002D7926">
              <w:rPr>
                <w:rFonts w:asciiTheme="majorHAnsi" w:hAnsiTheme="majorHAnsi"/>
                <w:sz w:val="24"/>
                <w:szCs w:val="24"/>
              </w:rPr>
              <w:t xml:space="preserve">NR advised that the reorganization of the previous arrangement with Shippon and Dry Sandford will be complete in a month’s time, then NW will be the incumbent. </w:t>
            </w:r>
          </w:p>
          <w:p w14:paraId="0BA8BE70" w14:textId="6F7A6605" w:rsidR="00C33877" w:rsidRPr="002D7926" w:rsidRDefault="00C33877" w:rsidP="00C33877">
            <w:pPr>
              <w:spacing w:after="0"/>
              <w:rPr>
                <w:rFonts w:asciiTheme="majorHAnsi" w:hAnsiTheme="majorHAnsi"/>
              </w:rPr>
            </w:pPr>
          </w:p>
        </w:tc>
      </w:tr>
      <w:tr w:rsidR="00C33877" w:rsidRPr="00DB0AF5" w14:paraId="2DA61860" w14:textId="77777777" w:rsidTr="00C23B7C">
        <w:trPr>
          <w:trHeight w:val="525"/>
        </w:trPr>
        <w:tc>
          <w:tcPr>
            <w:tcW w:w="862" w:type="dxa"/>
          </w:tcPr>
          <w:p w14:paraId="0B964552" w14:textId="021BC884" w:rsidR="00C33877" w:rsidRDefault="00C33877" w:rsidP="00C33877">
            <w:pPr>
              <w:spacing w:after="0"/>
              <w:jc w:val="center"/>
              <w:rPr>
                <w:rFonts w:asciiTheme="majorHAnsi" w:hAnsiTheme="majorHAnsi"/>
                <w:b/>
              </w:rPr>
            </w:pPr>
            <w:r>
              <w:rPr>
                <w:rFonts w:asciiTheme="majorHAnsi" w:hAnsiTheme="majorHAnsi"/>
                <w:b/>
              </w:rPr>
              <w:t>11.</w:t>
            </w:r>
          </w:p>
        </w:tc>
        <w:tc>
          <w:tcPr>
            <w:tcW w:w="8647" w:type="dxa"/>
          </w:tcPr>
          <w:p w14:paraId="140FC959" w14:textId="77777777" w:rsidR="00C33877" w:rsidRDefault="00C33877" w:rsidP="00C33877">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Update</w:t>
            </w:r>
          </w:p>
          <w:p w14:paraId="453B52E7" w14:textId="77777777" w:rsidR="002D7926" w:rsidRDefault="002D7926" w:rsidP="00C33877">
            <w:pPr>
              <w:spacing w:after="0"/>
              <w:rPr>
                <w:rFonts w:asciiTheme="majorHAnsi" w:hAnsiTheme="majorHAnsi"/>
              </w:rPr>
            </w:pPr>
            <w:r>
              <w:rPr>
                <w:rFonts w:asciiTheme="majorHAnsi" w:hAnsiTheme="majorHAnsi"/>
              </w:rPr>
              <w:t xml:space="preserve">Pledge day 16/6. </w:t>
            </w:r>
          </w:p>
          <w:p w14:paraId="510220F4" w14:textId="0A10E67A" w:rsidR="002D7926" w:rsidRDefault="002D7926" w:rsidP="00C33877">
            <w:pPr>
              <w:spacing w:after="0"/>
              <w:rPr>
                <w:rFonts w:asciiTheme="majorHAnsi" w:hAnsiTheme="majorHAnsi"/>
              </w:rPr>
            </w:pPr>
            <w:r>
              <w:rPr>
                <w:rFonts w:asciiTheme="majorHAnsi" w:hAnsiTheme="majorHAnsi"/>
              </w:rPr>
              <w:t xml:space="preserve">Delay with DAC due to </w:t>
            </w:r>
            <w:r w:rsidR="00A36618">
              <w:rPr>
                <w:rFonts w:asciiTheme="majorHAnsi" w:hAnsiTheme="majorHAnsi"/>
              </w:rPr>
              <w:t xml:space="preserve">awaiting a document, they now have everything they need. </w:t>
            </w:r>
          </w:p>
          <w:p w14:paraId="1EEE0E44" w14:textId="477BDF4F" w:rsidR="002D7926" w:rsidRPr="002D7926" w:rsidRDefault="002D7926" w:rsidP="00C33877">
            <w:pPr>
              <w:spacing w:after="0"/>
              <w:rPr>
                <w:rFonts w:asciiTheme="majorHAnsi" w:hAnsiTheme="majorHAnsi"/>
              </w:rPr>
            </w:pPr>
            <w:r>
              <w:rPr>
                <w:rFonts w:asciiTheme="majorHAnsi" w:hAnsiTheme="majorHAnsi"/>
              </w:rPr>
              <w:t xml:space="preserve">Architect, HL and the grant advisor have been working together for further grant applications. </w:t>
            </w:r>
          </w:p>
        </w:tc>
      </w:tr>
      <w:tr w:rsidR="00C33877" w:rsidRPr="00DB0AF5" w14:paraId="16C1BBF5" w14:textId="77777777" w:rsidTr="00830AC8">
        <w:tc>
          <w:tcPr>
            <w:tcW w:w="862" w:type="dxa"/>
          </w:tcPr>
          <w:p w14:paraId="33972D88" w14:textId="4AA2181E" w:rsidR="00C33877" w:rsidRDefault="00C33877" w:rsidP="00C33877">
            <w:pPr>
              <w:spacing w:after="0"/>
              <w:jc w:val="center"/>
              <w:rPr>
                <w:rFonts w:asciiTheme="majorHAnsi" w:hAnsiTheme="majorHAnsi"/>
                <w:b/>
              </w:rPr>
            </w:pPr>
            <w:r>
              <w:rPr>
                <w:rFonts w:asciiTheme="majorHAnsi" w:hAnsiTheme="majorHAnsi"/>
                <w:b/>
              </w:rPr>
              <w:t>12.</w:t>
            </w:r>
          </w:p>
        </w:tc>
        <w:tc>
          <w:tcPr>
            <w:tcW w:w="8647" w:type="dxa"/>
          </w:tcPr>
          <w:p w14:paraId="1E2D1152" w14:textId="77777777" w:rsidR="00C33877" w:rsidRDefault="00C33877" w:rsidP="00C33877">
            <w:pPr>
              <w:spacing w:after="0" w:line="240" w:lineRule="auto"/>
              <w:ind w:hanging="5"/>
              <w:rPr>
                <w:rFonts w:asciiTheme="majorHAnsi" w:hAnsiTheme="majorHAnsi"/>
                <w:b/>
                <w:bCs/>
              </w:rPr>
            </w:pPr>
            <w:r w:rsidRPr="005F7895">
              <w:rPr>
                <w:rFonts w:asciiTheme="majorHAnsi" w:hAnsiTheme="majorHAnsi"/>
                <w:b/>
                <w:bCs/>
              </w:rPr>
              <w:t>Fabric update</w:t>
            </w:r>
            <w:r>
              <w:rPr>
                <w:rFonts w:asciiTheme="majorHAnsi" w:hAnsiTheme="majorHAnsi"/>
                <w:b/>
                <w:bCs/>
              </w:rPr>
              <w:t>:</w:t>
            </w:r>
            <w:r w:rsidRPr="005F7895">
              <w:rPr>
                <w:rFonts w:asciiTheme="majorHAnsi" w:hAnsiTheme="majorHAnsi"/>
                <w:b/>
                <w:bCs/>
              </w:rPr>
              <w:t xml:space="preserve"> </w:t>
            </w:r>
            <w:r>
              <w:rPr>
                <w:rFonts w:asciiTheme="majorHAnsi" w:hAnsiTheme="majorHAnsi"/>
                <w:b/>
                <w:bCs/>
              </w:rPr>
              <w:t>NR</w:t>
            </w:r>
          </w:p>
          <w:p w14:paraId="60D57CD2" w14:textId="77777777" w:rsidR="00C33877" w:rsidRDefault="00A36618" w:rsidP="00C33877">
            <w:pPr>
              <w:spacing w:after="0" w:line="240" w:lineRule="auto"/>
              <w:ind w:hanging="5"/>
              <w:rPr>
                <w:rFonts w:asciiTheme="majorHAnsi" w:hAnsiTheme="majorHAnsi"/>
              </w:rPr>
            </w:pPr>
            <w:r>
              <w:rPr>
                <w:rFonts w:asciiTheme="majorHAnsi" w:hAnsiTheme="majorHAnsi"/>
              </w:rPr>
              <w:t xml:space="preserve">Scaffolding is up to replace some stones and tiles, now that electricity cable has been covered. They will also remove a bird’s nest from the guttering. </w:t>
            </w:r>
          </w:p>
          <w:p w14:paraId="49BA9A64" w14:textId="0D90CFAA" w:rsidR="00A36618" w:rsidRPr="00A36618" w:rsidRDefault="00A36618" w:rsidP="00C33877">
            <w:pPr>
              <w:spacing w:after="0" w:line="240" w:lineRule="auto"/>
              <w:ind w:hanging="5"/>
              <w:rPr>
                <w:rFonts w:asciiTheme="majorHAnsi" w:hAnsiTheme="majorHAnsi"/>
              </w:rPr>
            </w:pPr>
            <w:r>
              <w:rPr>
                <w:rFonts w:asciiTheme="majorHAnsi" w:hAnsiTheme="majorHAnsi"/>
              </w:rPr>
              <w:t>Bell has been returned to St. Lukes.</w:t>
            </w:r>
          </w:p>
        </w:tc>
      </w:tr>
      <w:tr w:rsidR="00C33877" w:rsidRPr="00DB0AF5" w14:paraId="553C89A3" w14:textId="77777777" w:rsidTr="00830AC8">
        <w:tc>
          <w:tcPr>
            <w:tcW w:w="862" w:type="dxa"/>
          </w:tcPr>
          <w:p w14:paraId="02308AB2" w14:textId="2B369E0B" w:rsidR="00C33877" w:rsidRDefault="00C33877" w:rsidP="00C33877">
            <w:pPr>
              <w:spacing w:after="0"/>
              <w:jc w:val="center"/>
              <w:rPr>
                <w:rFonts w:asciiTheme="majorHAnsi" w:hAnsiTheme="majorHAnsi"/>
                <w:b/>
              </w:rPr>
            </w:pPr>
            <w:r>
              <w:rPr>
                <w:rFonts w:asciiTheme="majorHAnsi" w:hAnsiTheme="majorHAnsi"/>
                <w:b/>
              </w:rPr>
              <w:t>13.</w:t>
            </w:r>
          </w:p>
        </w:tc>
        <w:tc>
          <w:tcPr>
            <w:tcW w:w="8647" w:type="dxa"/>
          </w:tcPr>
          <w:p w14:paraId="10B41830" w14:textId="77777777" w:rsidR="00C33877" w:rsidRDefault="00C33877" w:rsidP="00C33877">
            <w:pPr>
              <w:spacing w:after="0"/>
              <w:rPr>
                <w:rFonts w:asciiTheme="majorHAnsi" w:hAnsiTheme="majorHAnsi"/>
                <w:b/>
              </w:rPr>
            </w:pPr>
            <w:r w:rsidRPr="008719C6">
              <w:rPr>
                <w:rFonts w:asciiTheme="majorHAnsi" w:hAnsiTheme="majorHAnsi"/>
                <w:b/>
              </w:rPr>
              <w:t>A.O.B</w:t>
            </w:r>
            <w:r>
              <w:rPr>
                <w:rFonts w:asciiTheme="majorHAnsi" w:hAnsiTheme="majorHAnsi"/>
                <w:b/>
              </w:rPr>
              <w:t xml:space="preserve">. </w:t>
            </w:r>
          </w:p>
          <w:p w14:paraId="1B458643" w14:textId="63E34015" w:rsidR="006D4C5E" w:rsidRPr="00A36618" w:rsidRDefault="006D4C5E" w:rsidP="00C33877">
            <w:pPr>
              <w:spacing w:after="0"/>
              <w:rPr>
                <w:rFonts w:asciiTheme="majorHAnsi" w:hAnsiTheme="majorHAnsi"/>
                <w:bCs/>
              </w:rPr>
            </w:pPr>
            <w:r>
              <w:rPr>
                <w:rFonts w:asciiTheme="majorHAnsi" w:hAnsiTheme="majorHAnsi"/>
                <w:b/>
              </w:rPr>
              <w:t>Terms of reference for St Lukes</w:t>
            </w:r>
            <w:r w:rsidR="00A36618">
              <w:rPr>
                <w:rFonts w:asciiTheme="majorHAnsi" w:hAnsiTheme="majorHAnsi"/>
                <w:b/>
              </w:rPr>
              <w:t xml:space="preserve"> – </w:t>
            </w:r>
            <w:r w:rsidR="00A36618">
              <w:rPr>
                <w:rFonts w:asciiTheme="majorHAnsi" w:hAnsiTheme="majorHAnsi"/>
                <w:bCs/>
              </w:rPr>
              <w:t xml:space="preserve">some alterations have been made by the </w:t>
            </w:r>
            <w:proofErr w:type="gramStart"/>
            <w:r w:rsidR="00A36618">
              <w:rPr>
                <w:rFonts w:asciiTheme="majorHAnsi" w:hAnsiTheme="majorHAnsi"/>
                <w:bCs/>
              </w:rPr>
              <w:t>Archdeacon,</w:t>
            </w:r>
            <w:proofErr w:type="gramEnd"/>
            <w:r w:rsidR="00A36618">
              <w:rPr>
                <w:rFonts w:asciiTheme="majorHAnsi" w:hAnsiTheme="majorHAnsi"/>
                <w:bCs/>
              </w:rPr>
              <w:t xml:space="preserve"> the document will be distributed prior to the next meeting. </w:t>
            </w:r>
          </w:p>
        </w:tc>
      </w:tr>
      <w:tr w:rsidR="00C33877" w:rsidRPr="00DB0AF5" w14:paraId="7C5F23B4" w14:textId="77777777" w:rsidTr="00830AC8">
        <w:tc>
          <w:tcPr>
            <w:tcW w:w="862" w:type="dxa"/>
          </w:tcPr>
          <w:p w14:paraId="2959EF42" w14:textId="33B44F63" w:rsidR="00C33877" w:rsidRDefault="00C33877" w:rsidP="00C33877">
            <w:pPr>
              <w:spacing w:after="0"/>
              <w:jc w:val="center"/>
              <w:rPr>
                <w:rFonts w:asciiTheme="majorHAnsi" w:hAnsiTheme="majorHAnsi"/>
                <w:b/>
              </w:rPr>
            </w:pPr>
            <w:r>
              <w:rPr>
                <w:rFonts w:asciiTheme="majorHAnsi" w:hAnsiTheme="majorHAnsi"/>
                <w:b/>
              </w:rPr>
              <w:t>14.</w:t>
            </w:r>
          </w:p>
        </w:tc>
        <w:tc>
          <w:tcPr>
            <w:tcW w:w="8647" w:type="dxa"/>
          </w:tcPr>
          <w:p w14:paraId="7A3C74F0" w14:textId="45BB62C2" w:rsidR="00C33877" w:rsidRDefault="00C33877" w:rsidP="00C33877">
            <w:pPr>
              <w:spacing w:after="0" w:line="240" w:lineRule="auto"/>
              <w:rPr>
                <w:rFonts w:asciiTheme="majorHAnsi" w:hAnsiTheme="majorHAnsi"/>
                <w:b/>
              </w:rPr>
            </w:pPr>
            <w:r w:rsidRPr="008719C6">
              <w:rPr>
                <w:rFonts w:asciiTheme="majorHAnsi" w:hAnsiTheme="majorHAnsi"/>
                <w:b/>
              </w:rPr>
              <w:t>Closing prayer</w:t>
            </w:r>
            <w:r w:rsidR="00A36618">
              <w:rPr>
                <w:rFonts w:asciiTheme="majorHAnsi" w:hAnsiTheme="majorHAnsi"/>
                <w:b/>
              </w:rPr>
              <w:t xml:space="preserve"> NW</w:t>
            </w:r>
          </w:p>
        </w:tc>
      </w:tr>
    </w:tbl>
    <w:p w14:paraId="74F2D5CD" w14:textId="77777777" w:rsidR="009D0921" w:rsidRDefault="009D0921" w:rsidP="00BF0386">
      <w:pPr>
        <w:spacing w:after="0"/>
        <w:rPr>
          <w:rFonts w:asciiTheme="majorHAnsi" w:hAnsiTheme="majorHAnsi"/>
          <w:b/>
          <w:sz w:val="22"/>
          <w:szCs w:val="22"/>
        </w:rPr>
      </w:pPr>
    </w:p>
    <w:p w14:paraId="34EB257C" w14:textId="77777777" w:rsidR="00B23D51" w:rsidRPr="00C33877" w:rsidRDefault="00B23D51" w:rsidP="001253C8">
      <w:pPr>
        <w:suppressAutoHyphens w:val="0"/>
        <w:spacing w:after="0" w:line="240" w:lineRule="auto"/>
        <w:rPr>
          <w:rFonts w:asciiTheme="minorHAnsi" w:hAnsiTheme="minorHAnsi" w:cstheme="minorHAnsi"/>
          <w:b/>
          <w:bCs/>
          <w:lang w:eastAsia="en-US"/>
        </w:rPr>
      </w:pPr>
    </w:p>
    <w:p w14:paraId="5C6E7ED6" w14:textId="40C88BA3" w:rsidR="00170212" w:rsidRPr="00C33877" w:rsidRDefault="00BF0386" w:rsidP="001253C8">
      <w:pPr>
        <w:suppressAutoHyphens w:val="0"/>
        <w:spacing w:after="0" w:line="240" w:lineRule="auto"/>
        <w:rPr>
          <w:rFonts w:asciiTheme="minorHAnsi" w:hAnsiTheme="minorHAnsi" w:cstheme="minorHAnsi"/>
          <w:color w:val="000000" w:themeColor="text1"/>
          <w:lang w:eastAsia="en-US"/>
        </w:rPr>
      </w:pPr>
      <w:r w:rsidRPr="00C33877">
        <w:rPr>
          <w:rFonts w:asciiTheme="minorHAnsi" w:hAnsiTheme="minorHAnsi" w:cstheme="minorHAnsi"/>
          <w:b/>
          <w:bCs/>
          <w:lang w:eastAsia="en-US"/>
        </w:rPr>
        <w:t>PCC next meeting</w:t>
      </w:r>
      <w:r w:rsidR="00D02991" w:rsidRPr="00C33877">
        <w:rPr>
          <w:rFonts w:asciiTheme="minorHAnsi" w:hAnsiTheme="minorHAnsi" w:cstheme="minorHAnsi"/>
          <w:b/>
          <w:bCs/>
          <w:lang w:eastAsia="en-US"/>
        </w:rPr>
        <w:t>s</w:t>
      </w:r>
      <w:r w:rsidRPr="00C33877">
        <w:rPr>
          <w:rFonts w:asciiTheme="minorHAnsi" w:hAnsiTheme="minorHAnsi" w:cstheme="minorHAnsi"/>
          <w:b/>
          <w:bCs/>
          <w:lang w:eastAsia="en-US"/>
        </w:rPr>
        <w:t>:</w:t>
      </w:r>
      <w:r w:rsidRPr="00C33877">
        <w:rPr>
          <w:rFonts w:asciiTheme="minorHAnsi" w:hAnsiTheme="minorHAnsi" w:cstheme="minorHAnsi"/>
          <w:lang w:eastAsia="en-US"/>
        </w:rPr>
        <w:t xml:space="preserve"> </w:t>
      </w:r>
      <w:r w:rsidR="00FF6071" w:rsidRPr="00C33877">
        <w:rPr>
          <w:rFonts w:asciiTheme="minorHAnsi" w:hAnsiTheme="minorHAnsi" w:cstheme="minorHAnsi"/>
          <w:color w:val="000000" w:themeColor="text1"/>
          <w:lang w:eastAsia="en-US"/>
        </w:rPr>
        <w:t>Wednesday 26</w:t>
      </w:r>
      <w:r w:rsidR="00FF6071" w:rsidRPr="00C33877">
        <w:rPr>
          <w:rFonts w:asciiTheme="minorHAnsi" w:hAnsiTheme="minorHAnsi" w:cstheme="minorHAnsi"/>
          <w:color w:val="000000" w:themeColor="text1"/>
          <w:vertAlign w:val="superscript"/>
          <w:lang w:eastAsia="en-US"/>
        </w:rPr>
        <w:t>th</w:t>
      </w:r>
      <w:r w:rsidR="00FF6071" w:rsidRPr="00C33877">
        <w:rPr>
          <w:rFonts w:asciiTheme="minorHAnsi" w:hAnsiTheme="minorHAnsi" w:cstheme="minorHAnsi"/>
          <w:color w:val="000000" w:themeColor="text1"/>
          <w:lang w:eastAsia="en-US"/>
        </w:rPr>
        <w:t xml:space="preserve"> June</w:t>
      </w:r>
    </w:p>
    <w:p w14:paraId="3CD5A3D7" w14:textId="7CA8176F" w:rsidR="00C23B7C" w:rsidRPr="00C33877" w:rsidRDefault="00C23B7C" w:rsidP="001253C8">
      <w:pPr>
        <w:suppressAutoHyphens w:val="0"/>
        <w:spacing w:after="0" w:line="240" w:lineRule="auto"/>
        <w:rPr>
          <w:rFonts w:asciiTheme="minorHAnsi" w:hAnsiTheme="minorHAnsi" w:cstheme="minorHAnsi"/>
          <w:lang w:eastAsia="en-US"/>
        </w:rPr>
      </w:pPr>
      <w:r w:rsidRPr="00C33877">
        <w:rPr>
          <w:rFonts w:asciiTheme="minorHAnsi" w:hAnsiTheme="minorHAnsi" w:cstheme="minorHAnsi"/>
          <w:b/>
          <w:bCs/>
          <w:color w:val="000000" w:themeColor="text1"/>
          <w:lang w:eastAsia="en-US"/>
        </w:rPr>
        <w:t>Day to meet Fyfield PCC:</w:t>
      </w:r>
      <w:r w:rsidRPr="00C33877">
        <w:rPr>
          <w:rFonts w:asciiTheme="minorHAnsi" w:hAnsiTheme="minorHAnsi" w:cstheme="minorHAnsi"/>
          <w:color w:val="000000" w:themeColor="text1"/>
          <w:lang w:eastAsia="en-US"/>
        </w:rPr>
        <w:t xml:space="preserve"> Sunday 16</w:t>
      </w:r>
      <w:r w:rsidRPr="00C33877">
        <w:rPr>
          <w:rFonts w:asciiTheme="minorHAnsi" w:hAnsiTheme="minorHAnsi" w:cstheme="minorHAnsi"/>
          <w:color w:val="000000" w:themeColor="text1"/>
          <w:vertAlign w:val="superscript"/>
          <w:lang w:eastAsia="en-US"/>
        </w:rPr>
        <w:t>th</w:t>
      </w:r>
      <w:r w:rsidRPr="00C33877">
        <w:rPr>
          <w:rFonts w:asciiTheme="minorHAnsi" w:hAnsiTheme="minorHAnsi" w:cstheme="minorHAnsi"/>
          <w:color w:val="000000" w:themeColor="text1"/>
          <w:lang w:eastAsia="en-US"/>
        </w:rPr>
        <w:t xml:space="preserve"> June 4.30pm </w:t>
      </w:r>
    </w:p>
    <w:sectPr w:rsidR="00C23B7C" w:rsidRPr="00C33877"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AC5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87DA2A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175E2"/>
    <w:rsid w:val="00050EE6"/>
    <w:rsid w:val="00051EE5"/>
    <w:rsid w:val="00074324"/>
    <w:rsid w:val="000829D5"/>
    <w:rsid w:val="00090CAA"/>
    <w:rsid w:val="000A3ED3"/>
    <w:rsid w:val="000D6427"/>
    <w:rsid w:val="00116A8A"/>
    <w:rsid w:val="001253C8"/>
    <w:rsid w:val="00170212"/>
    <w:rsid w:val="001949A1"/>
    <w:rsid w:val="001E1BE6"/>
    <w:rsid w:val="00253E02"/>
    <w:rsid w:val="00260E19"/>
    <w:rsid w:val="002A1DEC"/>
    <w:rsid w:val="002A2071"/>
    <w:rsid w:val="002A60AB"/>
    <w:rsid w:val="002D226F"/>
    <w:rsid w:val="002D7926"/>
    <w:rsid w:val="002E35B7"/>
    <w:rsid w:val="00350202"/>
    <w:rsid w:val="00374583"/>
    <w:rsid w:val="00376FC4"/>
    <w:rsid w:val="00390CAA"/>
    <w:rsid w:val="003C75CD"/>
    <w:rsid w:val="00405319"/>
    <w:rsid w:val="00417F97"/>
    <w:rsid w:val="004602EA"/>
    <w:rsid w:val="00477785"/>
    <w:rsid w:val="00512313"/>
    <w:rsid w:val="005567C0"/>
    <w:rsid w:val="00557201"/>
    <w:rsid w:val="00590664"/>
    <w:rsid w:val="005A71ED"/>
    <w:rsid w:val="006530A8"/>
    <w:rsid w:val="00671799"/>
    <w:rsid w:val="006B438D"/>
    <w:rsid w:val="006D4C5E"/>
    <w:rsid w:val="00764735"/>
    <w:rsid w:val="007D6C45"/>
    <w:rsid w:val="00830AC8"/>
    <w:rsid w:val="00847B73"/>
    <w:rsid w:val="00894F77"/>
    <w:rsid w:val="008A0603"/>
    <w:rsid w:val="008D1F9B"/>
    <w:rsid w:val="008E0FFA"/>
    <w:rsid w:val="008E7F9B"/>
    <w:rsid w:val="00921C99"/>
    <w:rsid w:val="00952913"/>
    <w:rsid w:val="00955AA7"/>
    <w:rsid w:val="009C70B2"/>
    <w:rsid w:val="009D0921"/>
    <w:rsid w:val="009D4D37"/>
    <w:rsid w:val="00A10612"/>
    <w:rsid w:val="00A30803"/>
    <w:rsid w:val="00A36618"/>
    <w:rsid w:val="00A83355"/>
    <w:rsid w:val="00AB2824"/>
    <w:rsid w:val="00AB34AA"/>
    <w:rsid w:val="00AE7695"/>
    <w:rsid w:val="00B01DEE"/>
    <w:rsid w:val="00B07D56"/>
    <w:rsid w:val="00B23D51"/>
    <w:rsid w:val="00B27198"/>
    <w:rsid w:val="00BA293D"/>
    <w:rsid w:val="00BB2DE9"/>
    <w:rsid w:val="00BF0386"/>
    <w:rsid w:val="00C027F8"/>
    <w:rsid w:val="00C23B7C"/>
    <w:rsid w:val="00C33877"/>
    <w:rsid w:val="00C700D0"/>
    <w:rsid w:val="00CC4B23"/>
    <w:rsid w:val="00CD2E9D"/>
    <w:rsid w:val="00CD5CB5"/>
    <w:rsid w:val="00CF0F40"/>
    <w:rsid w:val="00D02991"/>
    <w:rsid w:val="00D153EA"/>
    <w:rsid w:val="00D75713"/>
    <w:rsid w:val="00DB3FB6"/>
    <w:rsid w:val="00DC5AF9"/>
    <w:rsid w:val="00DF453D"/>
    <w:rsid w:val="00E4197B"/>
    <w:rsid w:val="00E4368D"/>
    <w:rsid w:val="00E66053"/>
    <w:rsid w:val="00EA693E"/>
    <w:rsid w:val="00EF1CE3"/>
    <w:rsid w:val="00F35D50"/>
    <w:rsid w:val="00F55522"/>
    <w:rsid w:val="00FF0076"/>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 w:type="paragraph" w:styleId="Subtitle">
    <w:name w:val="Subtitle"/>
    <w:basedOn w:val="Normal"/>
    <w:next w:val="Normal"/>
    <w:link w:val="SubtitleChar"/>
    <w:uiPriority w:val="11"/>
    <w:qFormat/>
    <w:rsid w:val="002D79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D7926"/>
    <w:rPr>
      <w:rFonts w:eastAsiaTheme="minorEastAsia"/>
      <w:color w:val="5A5A5A" w:themeColor="text1" w:themeTint="A5"/>
      <w:spacing w:val="15"/>
      <w:sz w:val="22"/>
      <w:szCs w:val="22"/>
      <w:lang w:eastAsia="ar-SA"/>
    </w:rPr>
  </w:style>
  <w:style w:type="paragraph" w:customStyle="1" w:styleId="TableParagraph">
    <w:name w:val="Table Paragraph"/>
    <w:basedOn w:val="Normal"/>
    <w:uiPriority w:val="1"/>
    <w:qFormat/>
    <w:rsid w:val="002D7926"/>
    <w:pPr>
      <w:widowControl w:val="0"/>
      <w:suppressAutoHyphens w:val="0"/>
      <w:autoSpaceDE w:val="0"/>
      <w:autoSpaceDN w:val="0"/>
      <w:spacing w:after="0" w:line="240" w:lineRule="auto"/>
      <w:ind w:left="110"/>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44890">
      <w:bodyDiv w:val="1"/>
      <w:marLeft w:val="0"/>
      <w:marRight w:val="0"/>
      <w:marTop w:val="0"/>
      <w:marBottom w:val="0"/>
      <w:divBdr>
        <w:top w:val="none" w:sz="0" w:space="0" w:color="auto"/>
        <w:left w:val="none" w:sz="0" w:space="0" w:color="auto"/>
        <w:bottom w:val="none" w:sz="0" w:space="0" w:color="auto"/>
        <w:right w:val="none" w:sz="0" w:space="0" w:color="auto"/>
      </w:divBdr>
    </w:div>
    <w:div w:id="1594314957">
      <w:bodyDiv w:val="1"/>
      <w:marLeft w:val="0"/>
      <w:marRight w:val="0"/>
      <w:marTop w:val="0"/>
      <w:marBottom w:val="0"/>
      <w:divBdr>
        <w:top w:val="none" w:sz="0" w:space="0" w:color="auto"/>
        <w:left w:val="none" w:sz="0" w:space="0" w:color="auto"/>
        <w:bottom w:val="none" w:sz="0" w:space="0" w:color="auto"/>
        <w:right w:val="none" w:sz="0" w:space="0" w:color="auto"/>
      </w:divBdr>
    </w:div>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Marcham with  PCC</cp:lastModifiedBy>
  <cp:revision>2</cp:revision>
  <dcterms:created xsi:type="dcterms:W3CDTF">2024-05-23T12:19:00Z</dcterms:created>
  <dcterms:modified xsi:type="dcterms:W3CDTF">2024-05-23T12:19:00Z</dcterms:modified>
</cp:coreProperties>
</file>